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3F2C16B9" w14:textId="77777777" w:rsidR="00D64531" w:rsidRDefault="00D64531" w:rsidP="00D64531">
      <w:pPr>
        <w:spacing w:line="480" w:lineRule="auto"/>
        <w:ind w:firstLine="720"/>
        <w:rPr>
          <w:rFonts w:ascii="Times New Roman" w:hAnsi="Times New Roman" w:cs="Times New Roman"/>
          <w:sz w:val="24"/>
          <w:szCs w:val="24"/>
        </w:rPr>
      </w:pPr>
      <w:bookmarkStart w:id="0" w:name="_GoBack"/>
      <w:bookmarkEnd w:id="0"/>
    </w:p>
    <w:p w14:paraId="6110D17F" w14:textId="77777777" w:rsidR="00D64531" w:rsidRPr="00D64531" w:rsidRDefault="00D64531" w:rsidP="00D64531">
      <w:pPr>
        <w:spacing w:line="480" w:lineRule="auto"/>
        <w:ind w:firstLine="720"/>
        <w:jc w:val="center"/>
        <w:rPr>
          <w:rFonts w:ascii="Times New Roman" w:hAnsi="Times New Roman" w:cs="Times New Roman"/>
          <w:sz w:val="24"/>
          <w:szCs w:val="24"/>
        </w:rPr>
      </w:pPr>
      <w:r w:rsidRPr="00D64531">
        <w:rPr>
          <w:rFonts w:ascii="Times New Roman" w:hAnsi="Times New Roman" w:cs="Times New Roman"/>
          <w:sz w:val="24"/>
          <w:szCs w:val="24"/>
        </w:rPr>
        <w:t>Author</w:t>
      </w:r>
    </w:p>
    <w:p w14:paraId="5D41EE12" w14:textId="77777777" w:rsidR="00D64531" w:rsidRPr="00D64531" w:rsidRDefault="00D64531" w:rsidP="00D64531">
      <w:pPr>
        <w:spacing w:line="480" w:lineRule="auto"/>
        <w:ind w:firstLine="720"/>
        <w:jc w:val="center"/>
        <w:rPr>
          <w:rFonts w:ascii="Times New Roman" w:hAnsi="Times New Roman" w:cs="Times New Roman"/>
          <w:sz w:val="24"/>
          <w:szCs w:val="24"/>
        </w:rPr>
      </w:pPr>
      <w:r w:rsidRPr="00D64531">
        <w:rPr>
          <w:rFonts w:ascii="Times New Roman" w:hAnsi="Times New Roman" w:cs="Times New Roman"/>
          <w:sz w:val="24"/>
          <w:szCs w:val="24"/>
        </w:rPr>
        <w:t>Institutional Affiliation</w:t>
      </w:r>
    </w:p>
    <w:p w14:paraId="455708D2" w14:textId="77777777" w:rsidR="00D64531" w:rsidRPr="00D64531" w:rsidRDefault="00D64531" w:rsidP="00D64531">
      <w:pPr>
        <w:spacing w:line="480" w:lineRule="auto"/>
        <w:ind w:firstLine="720"/>
        <w:jc w:val="center"/>
        <w:rPr>
          <w:rFonts w:ascii="Times New Roman" w:hAnsi="Times New Roman" w:cs="Times New Roman"/>
          <w:sz w:val="24"/>
          <w:szCs w:val="24"/>
        </w:rPr>
      </w:pPr>
      <w:r w:rsidRPr="00D64531">
        <w:rPr>
          <w:rFonts w:ascii="Times New Roman" w:hAnsi="Times New Roman" w:cs="Times New Roman"/>
          <w:sz w:val="24"/>
          <w:szCs w:val="24"/>
        </w:rPr>
        <w:t>Instructor</w:t>
      </w:r>
    </w:p>
    <w:p w14:paraId="36FA49CA" w14:textId="77777777" w:rsidR="00D64531" w:rsidRPr="00D64531" w:rsidRDefault="00D64531" w:rsidP="00D64531">
      <w:pPr>
        <w:spacing w:line="480" w:lineRule="auto"/>
        <w:ind w:firstLine="720"/>
        <w:jc w:val="center"/>
        <w:rPr>
          <w:rFonts w:ascii="Times New Roman" w:hAnsi="Times New Roman" w:cs="Times New Roman"/>
          <w:sz w:val="24"/>
          <w:szCs w:val="24"/>
        </w:rPr>
      </w:pPr>
      <w:r w:rsidRPr="00D64531">
        <w:rPr>
          <w:rFonts w:ascii="Times New Roman" w:hAnsi="Times New Roman" w:cs="Times New Roman"/>
          <w:sz w:val="24"/>
          <w:szCs w:val="24"/>
        </w:rPr>
        <w:t>Course code</w:t>
      </w:r>
    </w:p>
    <w:p w14:paraId="3AED9AA2" w14:textId="77777777" w:rsidR="00D64531" w:rsidRPr="00D64531" w:rsidRDefault="00D64531" w:rsidP="00D64531">
      <w:pPr>
        <w:spacing w:line="480" w:lineRule="auto"/>
        <w:ind w:firstLine="720"/>
        <w:jc w:val="center"/>
        <w:rPr>
          <w:rFonts w:ascii="Times New Roman" w:hAnsi="Times New Roman" w:cs="Times New Roman"/>
          <w:sz w:val="24"/>
          <w:szCs w:val="24"/>
        </w:rPr>
      </w:pPr>
      <w:r w:rsidRPr="00D64531">
        <w:rPr>
          <w:rFonts w:ascii="Times New Roman" w:hAnsi="Times New Roman" w:cs="Times New Roman"/>
          <w:sz w:val="24"/>
          <w:szCs w:val="24"/>
        </w:rPr>
        <w:t>Date of submission</w:t>
      </w:r>
    </w:p>
    <w:p w14:paraId="0D7C566A" w14:textId="77777777" w:rsidR="00D64531" w:rsidRDefault="00D64531" w:rsidP="00D64531">
      <w:pPr>
        <w:spacing w:line="480" w:lineRule="auto"/>
        <w:ind w:firstLine="720"/>
        <w:rPr>
          <w:rFonts w:ascii="Times New Roman" w:hAnsi="Times New Roman" w:cs="Times New Roman"/>
          <w:sz w:val="24"/>
          <w:szCs w:val="24"/>
        </w:rPr>
      </w:pPr>
    </w:p>
    <w:p w14:paraId="4159DEFE" w14:textId="77777777" w:rsidR="00D64531" w:rsidRDefault="00D64531" w:rsidP="00D64531">
      <w:pPr>
        <w:spacing w:line="480" w:lineRule="auto"/>
        <w:ind w:firstLine="720"/>
        <w:rPr>
          <w:rFonts w:ascii="Times New Roman" w:hAnsi="Times New Roman" w:cs="Times New Roman"/>
          <w:sz w:val="24"/>
          <w:szCs w:val="24"/>
        </w:rPr>
      </w:pPr>
    </w:p>
    <w:p w14:paraId="54180D59" w14:textId="77777777" w:rsidR="00D64531" w:rsidRDefault="00D64531" w:rsidP="00D64531">
      <w:pPr>
        <w:spacing w:line="480" w:lineRule="auto"/>
        <w:ind w:firstLine="720"/>
        <w:rPr>
          <w:rFonts w:ascii="Times New Roman" w:hAnsi="Times New Roman" w:cs="Times New Roman"/>
          <w:sz w:val="24"/>
          <w:szCs w:val="24"/>
        </w:rPr>
      </w:pPr>
    </w:p>
    <w:p w14:paraId="518B5628" w14:textId="77777777" w:rsidR="00D64531" w:rsidRDefault="00D64531" w:rsidP="00D64531">
      <w:pPr>
        <w:spacing w:line="480" w:lineRule="auto"/>
        <w:ind w:firstLine="720"/>
        <w:rPr>
          <w:rFonts w:ascii="Times New Roman" w:hAnsi="Times New Roman" w:cs="Times New Roman"/>
          <w:sz w:val="24"/>
          <w:szCs w:val="24"/>
        </w:rPr>
      </w:pPr>
    </w:p>
    <w:p w14:paraId="4D29FDB3" w14:textId="77777777" w:rsidR="00D64531" w:rsidRDefault="00D64531" w:rsidP="00D64531">
      <w:pPr>
        <w:spacing w:line="480" w:lineRule="auto"/>
        <w:ind w:firstLine="720"/>
        <w:rPr>
          <w:rFonts w:ascii="Times New Roman" w:hAnsi="Times New Roman" w:cs="Times New Roman"/>
          <w:sz w:val="24"/>
          <w:szCs w:val="24"/>
        </w:rPr>
      </w:pPr>
    </w:p>
    <w:p w14:paraId="34A0FA2B" w14:textId="77777777" w:rsidR="00D64531" w:rsidRDefault="00D64531" w:rsidP="00D64531">
      <w:pPr>
        <w:spacing w:line="480" w:lineRule="auto"/>
        <w:ind w:firstLine="720"/>
        <w:rPr>
          <w:rFonts w:ascii="Times New Roman" w:hAnsi="Times New Roman" w:cs="Times New Roman"/>
          <w:sz w:val="24"/>
          <w:szCs w:val="24"/>
        </w:rPr>
      </w:pPr>
    </w:p>
    <w:p w14:paraId="7B7EB479" w14:textId="77777777" w:rsidR="00D64531" w:rsidRDefault="00D64531" w:rsidP="00D64531">
      <w:pPr>
        <w:spacing w:line="480" w:lineRule="auto"/>
        <w:ind w:firstLine="720"/>
        <w:rPr>
          <w:rFonts w:ascii="Times New Roman" w:hAnsi="Times New Roman" w:cs="Times New Roman"/>
          <w:sz w:val="24"/>
          <w:szCs w:val="24"/>
        </w:rPr>
      </w:pPr>
    </w:p>
    <w:p w14:paraId="5FCDFBA9" w14:textId="77777777" w:rsidR="00D64531" w:rsidRDefault="00D64531" w:rsidP="00D64531">
      <w:pPr>
        <w:spacing w:line="480" w:lineRule="auto"/>
        <w:ind w:firstLine="720"/>
        <w:rPr>
          <w:rFonts w:ascii="Times New Roman" w:hAnsi="Times New Roman" w:cs="Times New Roman"/>
          <w:sz w:val="24"/>
          <w:szCs w:val="24"/>
        </w:rPr>
      </w:pPr>
    </w:p>
    <w:p w14:paraId="34578833" w14:textId="77777777" w:rsidR="00D64531" w:rsidRDefault="00D64531" w:rsidP="00D64531">
      <w:pPr>
        <w:spacing w:line="480" w:lineRule="auto"/>
        <w:ind w:firstLine="720"/>
        <w:rPr>
          <w:rFonts w:ascii="Times New Roman" w:hAnsi="Times New Roman" w:cs="Times New Roman"/>
          <w:sz w:val="24"/>
          <w:szCs w:val="24"/>
        </w:rPr>
      </w:pPr>
    </w:p>
    <w:p w14:paraId="2C4B76DB" w14:textId="77777777" w:rsidR="00D64531" w:rsidRDefault="00D64531" w:rsidP="00D64531">
      <w:pPr>
        <w:spacing w:line="480" w:lineRule="auto"/>
        <w:ind w:firstLine="720"/>
        <w:rPr>
          <w:rFonts w:ascii="Times New Roman" w:hAnsi="Times New Roman" w:cs="Times New Roman"/>
          <w:sz w:val="24"/>
          <w:szCs w:val="24"/>
        </w:rPr>
      </w:pPr>
    </w:p>
    <w:p w14:paraId="38F0E0B3" w14:textId="1F65F5E2" w:rsidR="00D64531" w:rsidRDefault="00D64531" w:rsidP="00D64531">
      <w:pPr>
        <w:spacing w:line="480" w:lineRule="auto"/>
        <w:rPr>
          <w:rFonts w:ascii="Times New Roman" w:hAnsi="Times New Roman" w:cs="Times New Roman"/>
          <w:sz w:val="24"/>
          <w:szCs w:val="24"/>
        </w:rPr>
      </w:pPr>
    </w:p>
    <w:p w14:paraId="2596B07A" w14:textId="77777777" w:rsidR="00D64531" w:rsidRDefault="00D64531" w:rsidP="00D64531">
      <w:pPr>
        <w:spacing w:line="480" w:lineRule="auto"/>
        <w:rPr>
          <w:rFonts w:ascii="Times New Roman" w:hAnsi="Times New Roman" w:cs="Times New Roman"/>
          <w:sz w:val="24"/>
          <w:szCs w:val="24"/>
        </w:rPr>
      </w:pPr>
    </w:p>
    <w:p w14:paraId="6BE059A1" w14:textId="0BE915C9" w:rsidR="00FF24E5" w:rsidRPr="00D64531" w:rsidRDefault="00D64531" w:rsidP="00D64531">
      <w:pPr>
        <w:spacing w:line="480" w:lineRule="auto"/>
        <w:ind w:firstLine="720"/>
        <w:rPr>
          <w:rFonts w:ascii="Times New Roman" w:hAnsi="Times New Roman" w:cs="Times New Roman"/>
          <w:sz w:val="24"/>
          <w:szCs w:val="24"/>
        </w:rPr>
      </w:pPr>
      <w:r w:rsidRPr="00D64531">
        <w:rPr>
          <w:rFonts w:ascii="Times New Roman" w:hAnsi="Times New Roman" w:cs="Times New Roman"/>
          <w:sz w:val="24"/>
          <w:szCs w:val="24"/>
        </w:rPr>
        <w:lastRenderedPageBreak/>
        <w:t xml:space="preserve">The instrument can be used to understand an individual's character through their response to </w:t>
      </w:r>
      <w:r w:rsidR="003128B0" w:rsidRPr="00D64531">
        <w:rPr>
          <w:rFonts w:ascii="Times New Roman" w:hAnsi="Times New Roman" w:cs="Times New Roman"/>
          <w:sz w:val="24"/>
          <w:szCs w:val="24"/>
        </w:rPr>
        <w:t>the self-assessment</w:t>
      </w:r>
      <w:r w:rsidRPr="00D64531">
        <w:rPr>
          <w:rFonts w:ascii="Times New Roman" w:hAnsi="Times New Roman" w:cs="Times New Roman"/>
          <w:sz w:val="24"/>
          <w:szCs w:val="24"/>
        </w:rPr>
        <w:t xml:space="preserve"> questionnaire. In the workplace, it is widely used to classify individuals according to their personalities. Results from this test can be used during task allocation and motivation methods in the workplace. After conducting a </w:t>
      </w:r>
      <w:r w:rsidR="003128B0" w:rsidRPr="00D64531">
        <w:rPr>
          <w:rFonts w:ascii="Times New Roman" w:hAnsi="Times New Roman" w:cs="Times New Roman"/>
          <w:sz w:val="24"/>
          <w:szCs w:val="24"/>
        </w:rPr>
        <w:t>self-assessment,</w:t>
      </w:r>
      <w:r w:rsidRPr="00D64531">
        <w:rPr>
          <w:rFonts w:ascii="Times New Roman" w:hAnsi="Times New Roman" w:cs="Times New Roman"/>
          <w:sz w:val="24"/>
          <w:szCs w:val="24"/>
        </w:rPr>
        <w:t xml:space="preserve"> I learned that I have a different personality from what I have always considered myself to have. Through the questions, I came to understand that I am observant, especially to small details. This means that I look out thoroughly before making any decision, especially where I have to consider some information available. Therefore, I can spend almost half of the time allocated for a task reviewing my work after completion or correcting the small mistakes that may not be adding up. I also realized that I am a cooperative idealist who is open to discussing and exchanging the information that other members would be having to make the decision that I end up making become more accurate.  </w:t>
      </w:r>
    </w:p>
    <w:p w14:paraId="763247F6" w14:textId="6B306873" w:rsidR="00D64531" w:rsidRPr="00D64531" w:rsidRDefault="00D64531" w:rsidP="00D64531">
      <w:pPr>
        <w:spacing w:line="480" w:lineRule="auto"/>
        <w:ind w:firstLine="720"/>
        <w:rPr>
          <w:rFonts w:ascii="Times New Roman" w:hAnsi="Times New Roman" w:cs="Times New Roman"/>
          <w:sz w:val="24"/>
          <w:szCs w:val="24"/>
        </w:rPr>
      </w:pPr>
      <w:r w:rsidRPr="00D64531">
        <w:rPr>
          <w:rFonts w:ascii="Times New Roman" w:hAnsi="Times New Roman" w:cs="Times New Roman"/>
          <w:sz w:val="24"/>
          <w:szCs w:val="24"/>
        </w:rPr>
        <w:t>The instrument can be very useful if used efficiently to achieve employee development goals. The instrument can categorize employees according to their nature, abilities, and weaknesses, which can be important information for use during decision making</w:t>
      </w:r>
      <w:r w:rsidR="005F640E" w:rsidRPr="005F640E">
        <w:rPr>
          <w:rFonts w:ascii="Times New Roman" w:hAnsi="Times New Roman" w:cs="Times New Roman"/>
          <w:sz w:val="24"/>
          <w:szCs w:val="24"/>
        </w:rPr>
        <w:t xml:space="preserve"> </w:t>
      </w:r>
      <w:r w:rsidR="005F640E">
        <w:rPr>
          <w:rFonts w:ascii="Times New Roman" w:hAnsi="Times New Roman" w:cs="Times New Roman"/>
          <w:sz w:val="24"/>
          <w:szCs w:val="24"/>
        </w:rPr>
        <w:t>(</w:t>
      </w:r>
      <w:r w:rsidR="005F640E" w:rsidRPr="005F640E">
        <w:rPr>
          <w:rFonts w:ascii="Times New Roman" w:hAnsi="Times New Roman" w:cs="Times New Roman"/>
          <w:sz w:val="24"/>
          <w:szCs w:val="24"/>
        </w:rPr>
        <w:t>Robbins</w:t>
      </w:r>
      <w:r w:rsidR="005F640E">
        <w:rPr>
          <w:rFonts w:ascii="Times New Roman" w:hAnsi="Times New Roman" w:cs="Times New Roman"/>
          <w:sz w:val="24"/>
          <w:szCs w:val="24"/>
        </w:rPr>
        <w:t xml:space="preserve"> </w:t>
      </w:r>
      <w:r w:rsidR="005F640E" w:rsidRPr="005F640E">
        <w:rPr>
          <w:rFonts w:ascii="Times New Roman" w:hAnsi="Times New Roman" w:cs="Times New Roman"/>
          <w:sz w:val="24"/>
          <w:szCs w:val="24"/>
        </w:rPr>
        <w:t>&amp; Ross,</w:t>
      </w:r>
      <w:r w:rsidR="005F640E">
        <w:rPr>
          <w:rFonts w:ascii="Times New Roman" w:hAnsi="Times New Roman" w:cs="Times New Roman"/>
          <w:sz w:val="24"/>
          <w:szCs w:val="24"/>
        </w:rPr>
        <w:t xml:space="preserve"> </w:t>
      </w:r>
      <w:r w:rsidR="005F640E" w:rsidRPr="005F640E">
        <w:rPr>
          <w:rFonts w:ascii="Times New Roman" w:hAnsi="Times New Roman" w:cs="Times New Roman"/>
          <w:sz w:val="24"/>
          <w:szCs w:val="24"/>
        </w:rPr>
        <w:t>2020)</w:t>
      </w:r>
      <w:r w:rsidRPr="00D64531">
        <w:rPr>
          <w:rFonts w:ascii="Times New Roman" w:hAnsi="Times New Roman" w:cs="Times New Roman"/>
          <w:sz w:val="24"/>
          <w:szCs w:val="24"/>
        </w:rPr>
        <w:t xml:space="preserve">. When an employee does not meet the required standards in a specific aspect, they can be put under a development program either in personality or social skills. Therefore, the instrument enables the process of customizing employee development programs according to the needs of every employee. </w:t>
      </w:r>
    </w:p>
    <w:p w14:paraId="67C49763" w14:textId="58B1EB8E" w:rsidR="003128B0" w:rsidRDefault="00D64531" w:rsidP="00D64531">
      <w:pPr>
        <w:spacing w:line="480" w:lineRule="auto"/>
        <w:ind w:firstLine="720"/>
        <w:rPr>
          <w:rFonts w:ascii="Times New Roman" w:hAnsi="Times New Roman" w:cs="Times New Roman"/>
          <w:sz w:val="24"/>
          <w:szCs w:val="24"/>
        </w:rPr>
      </w:pPr>
      <w:r w:rsidRPr="00D64531">
        <w:rPr>
          <w:rFonts w:ascii="Times New Roman" w:hAnsi="Times New Roman" w:cs="Times New Roman"/>
          <w:sz w:val="24"/>
          <w:szCs w:val="24"/>
        </w:rPr>
        <w:t>The employees may also understand why they need to undergo a development program because they can see the rationale behind them. This instrument enables the identification of the strengths of every employee in the organization. This enables the allocation of duties to be according to individual interests and personalities. One can understand their behavior style and take control whenever there is a need.</w:t>
      </w:r>
    </w:p>
    <w:p w14:paraId="2803927A" w14:textId="0E98E2FE" w:rsidR="005F640E" w:rsidRDefault="005F640E" w:rsidP="005F640E">
      <w:pPr>
        <w:spacing w:line="480" w:lineRule="auto"/>
        <w:jc w:val="center"/>
        <w:rPr>
          <w:rFonts w:ascii="Times New Roman" w:hAnsi="Times New Roman" w:cs="Times New Roman"/>
          <w:sz w:val="24"/>
          <w:szCs w:val="24"/>
        </w:rPr>
      </w:pPr>
      <w:r>
        <w:rPr>
          <w:rFonts w:ascii="Times New Roman" w:hAnsi="Times New Roman" w:cs="Times New Roman"/>
          <w:sz w:val="24"/>
          <w:szCs w:val="24"/>
        </w:rPr>
        <w:lastRenderedPageBreak/>
        <w:t>REFERENCES.</w:t>
      </w:r>
    </w:p>
    <w:p w14:paraId="1A48F5F4" w14:textId="710B21E2" w:rsidR="005F640E" w:rsidRPr="00D64531" w:rsidRDefault="005F640E" w:rsidP="005F640E">
      <w:pPr>
        <w:spacing w:line="480" w:lineRule="auto"/>
        <w:ind w:left="720" w:hanging="720"/>
        <w:rPr>
          <w:rFonts w:ascii="Times New Roman" w:hAnsi="Times New Roman" w:cs="Times New Roman"/>
          <w:sz w:val="24"/>
          <w:szCs w:val="24"/>
        </w:rPr>
      </w:pPr>
      <w:bookmarkStart w:id="1" w:name="_Hlk53942179"/>
      <w:r w:rsidRPr="005F640E">
        <w:rPr>
          <w:rFonts w:ascii="Times New Roman" w:hAnsi="Times New Roman" w:cs="Times New Roman"/>
          <w:sz w:val="24"/>
          <w:szCs w:val="24"/>
        </w:rPr>
        <w:t xml:space="preserve">Robbins, M., &amp; Ross, C. (2020). </w:t>
      </w:r>
      <w:bookmarkEnd w:id="1"/>
      <w:r w:rsidRPr="005F640E">
        <w:rPr>
          <w:rFonts w:ascii="Times New Roman" w:hAnsi="Times New Roman" w:cs="Times New Roman"/>
          <w:sz w:val="24"/>
          <w:szCs w:val="24"/>
        </w:rPr>
        <w:t>Keirsey Temperament Sorter. </w:t>
      </w:r>
      <w:r w:rsidRPr="005F640E">
        <w:rPr>
          <w:rFonts w:ascii="Times New Roman" w:hAnsi="Times New Roman" w:cs="Times New Roman"/>
          <w:i/>
          <w:iCs/>
          <w:sz w:val="24"/>
          <w:szCs w:val="24"/>
        </w:rPr>
        <w:t>Encyclopedia of Personality and Individual Differences</w:t>
      </w:r>
      <w:r w:rsidRPr="005F640E">
        <w:rPr>
          <w:rFonts w:ascii="Times New Roman" w:hAnsi="Times New Roman" w:cs="Times New Roman"/>
          <w:sz w:val="24"/>
          <w:szCs w:val="24"/>
        </w:rPr>
        <w:t>, 2518-2521.</w:t>
      </w:r>
    </w:p>
    <w:sectPr w:rsidR="005F640E" w:rsidRPr="00D64531">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00"/>
    <w:family w:val="swiss"/>
    <w:pitch w:val="variable"/>
    <w:sig w:usb0="E0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FF24E5"/>
    <w:rsid w:val="003128B0"/>
    <w:rsid w:val="005F640E"/>
    <w:rsid w:val="00C92B57"/>
    <w:rsid w:val="00D64531"/>
    <w:rsid w:val="00FF24E5"/>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032AD70"/>
  <w15:chartTrackingRefBased/>
  <w15:docId w15:val="{1A2D7E2A-FACC-4449-835C-A3722252A79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3</Pages>
  <Words>336</Words>
  <Characters>1918</Characters>
  <Application>Microsoft Office Word</Application>
  <DocSecurity>0</DocSecurity>
  <Lines>15</Lines>
  <Paragraphs>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2250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kanyi</dc:creator>
  <cp:lastModifiedBy>hp</cp:lastModifiedBy>
  <cp:revision>2</cp:revision>
  <dcterms:created xsi:type="dcterms:W3CDTF">2020-10-18T17:09:00Z</dcterms:created>
  <dcterms:modified xsi:type="dcterms:W3CDTF">2020-10-18T17:09:00Z</dcterms:modified>
</cp:coreProperties>
</file>